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AA78" w14:textId="77777777" w:rsidR="003612F7" w:rsidRDefault="003612F7" w:rsidP="00BF1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35EEA94" w14:textId="77777777" w:rsidR="003612F7" w:rsidRPr="00E0442F" w:rsidRDefault="003612F7" w:rsidP="00BF1FF8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436D97" w14:textId="0F70BF13" w:rsidR="005C139F" w:rsidRPr="00E0442F" w:rsidRDefault="005C139F" w:rsidP="00BF1FF8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42F">
        <w:rPr>
          <w:rFonts w:ascii="Times New Roman" w:hAnsi="Times New Roman" w:cs="Times New Roman"/>
          <w:b/>
          <w:sz w:val="28"/>
          <w:szCs w:val="28"/>
        </w:rPr>
        <w:t>СООБЩЕНИЕ/АНОНС</w:t>
      </w:r>
    </w:p>
    <w:p w14:paraId="43377F6F" w14:textId="77777777" w:rsidR="005C139F" w:rsidRDefault="005C139F" w:rsidP="00BF1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78DE3EF" w14:textId="564CB59D" w:rsidR="00E222A3" w:rsidRDefault="00A0697B" w:rsidP="00BF1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КГП на ПХВ «</w:t>
      </w:r>
      <w:r w:rsidR="000B6F5E">
        <w:rPr>
          <w:rFonts w:ascii="Times New Roman" w:hAnsi="Times New Roman" w:cs="Times New Roman"/>
          <w:sz w:val="28"/>
          <w:szCs w:val="28"/>
          <w:lang w:eastAsia="ru-RU"/>
        </w:rPr>
        <w:t>Городской центр крови</w:t>
      </w:r>
      <w:r>
        <w:rPr>
          <w:rFonts w:ascii="Times New Roman" w:hAnsi="Times New Roman" w:cs="Times New Roman"/>
          <w:sz w:val="28"/>
          <w:szCs w:val="28"/>
          <w:lang w:eastAsia="ru-RU"/>
        </w:rPr>
        <w:t>» Управления общественного здравоохранения города Алматы</w:t>
      </w:r>
      <w:r w:rsidR="00E0442F">
        <w:rPr>
          <w:rFonts w:ascii="Times New Roman" w:hAnsi="Times New Roman" w:cs="Times New Roman"/>
          <w:sz w:val="28"/>
          <w:szCs w:val="28"/>
          <w:lang w:eastAsia="ru-RU"/>
        </w:rPr>
        <w:t xml:space="preserve"> (далее–</w:t>
      </w:r>
      <w:r>
        <w:rPr>
          <w:rFonts w:ascii="Times New Roman" w:hAnsi="Times New Roman" w:cs="Times New Roman"/>
          <w:sz w:val="28"/>
          <w:szCs w:val="28"/>
          <w:lang w:eastAsia="ru-RU"/>
        </w:rPr>
        <w:t>Предприятие</w:t>
      </w:r>
      <w:r w:rsidR="00E0442F">
        <w:rPr>
          <w:rFonts w:ascii="Times New Roman" w:hAnsi="Times New Roman" w:cs="Times New Roman"/>
          <w:sz w:val="28"/>
          <w:szCs w:val="28"/>
          <w:lang w:eastAsia="ru-RU"/>
        </w:rPr>
        <w:t>) сообщает</w:t>
      </w:r>
      <w:r w:rsidR="005C139F">
        <w:rPr>
          <w:rFonts w:ascii="Times New Roman" w:hAnsi="Times New Roman" w:cs="Times New Roman"/>
          <w:sz w:val="28"/>
          <w:szCs w:val="28"/>
        </w:rPr>
        <w:t xml:space="preserve"> о завершении внутреннего анализа коррупционных рисков (далее - ВАКР) и приступает к публичному обсуждению результатов ВАКР (проект аналитической справки прилагается)</w:t>
      </w:r>
      <w:r w:rsidR="00E222A3">
        <w:rPr>
          <w:rFonts w:ascii="Times New Roman" w:hAnsi="Times New Roman" w:cs="Times New Roman"/>
          <w:sz w:val="28"/>
          <w:szCs w:val="28"/>
        </w:rPr>
        <w:t>.</w:t>
      </w:r>
    </w:p>
    <w:p w14:paraId="346A80BE" w14:textId="2EBEE605" w:rsidR="00BF1FF8" w:rsidRDefault="00493DEF" w:rsidP="00BF1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5C139F">
        <w:rPr>
          <w:rFonts w:ascii="Times New Roman" w:hAnsi="Times New Roman" w:cs="Times New Roman"/>
          <w:sz w:val="28"/>
          <w:szCs w:val="28"/>
        </w:rPr>
        <w:t xml:space="preserve">наличия </w:t>
      </w:r>
      <w:r w:rsidR="003612F7">
        <w:rPr>
          <w:rFonts w:ascii="Times New Roman" w:hAnsi="Times New Roman" w:cs="Times New Roman"/>
          <w:sz w:val="28"/>
          <w:szCs w:val="28"/>
        </w:rPr>
        <w:t>комментариев, предложений</w:t>
      </w:r>
      <w:r w:rsidR="005C13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замечаний</w:t>
      </w:r>
      <w:r w:rsidR="005C139F">
        <w:rPr>
          <w:rFonts w:ascii="Times New Roman" w:hAnsi="Times New Roman" w:cs="Times New Roman"/>
          <w:sz w:val="28"/>
          <w:szCs w:val="28"/>
        </w:rPr>
        <w:t xml:space="preserve"> </w:t>
      </w:r>
      <w:r w:rsidR="003612F7">
        <w:rPr>
          <w:rFonts w:ascii="Times New Roman" w:hAnsi="Times New Roman" w:cs="Times New Roman"/>
          <w:sz w:val="28"/>
          <w:szCs w:val="28"/>
        </w:rPr>
        <w:t>относительно/касательно</w:t>
      </w:r>
      <w:r>
        <w:rPr>
          <w:rFonts w:ascii="Times New Roman" w:hAnsi="Times New Roman" w:cs="Times New Roman"/>
          <w:sz w:val="28"/>
          <w:szCs w:val="28"/>
        </w:rPr>
        <w:t xml:space="preserve"> результатов внутреннего анализа коррупционных рисков, просим направлять по следующим адресам:</w:t>
      </w:r>
    </w:p>
    <w:p w14:paraId="250D8109" w14:textId="2FEA8478" w:rsidR="00E0442F" w:rsidRPr="00A0697B" w:rsidRDefault="00A0697B" w:rsidP="00E044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Email: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ramazan83@internet.ru</w:t>
      </w:r>
      <w:r w:rsidR="00E0442F" w:rsidRPr="00A0697B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14:paraId="2725C68C" w14:textId="627FD6A4" w:rsidR="00493DEF" w:rsidRDefault="00493DEF" w:rsidP="00BF1FF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Тел</w:t>
      </w:r>
      <w:r w:rsidRPr="00A0697B">
        <w:rPr>
          <w:rFonts w:ascii="Times New Roman" w:hAnsi="Times New Roman" w:cs="Times New Roman"/>
          <w:sz w:val="28"/>
          <w:szCs w:val="28"/>
          <w:lang w:val="en-US"/>
        </w:rPr>
        <w:t>.:</w:t>
      </w:r>
      <w:r w:rsidR="00E04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442F" w:rsidRPr="00A0697B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  <w:lang w:val="en-US"/>
        </w:rPr>
        <w:t>+</w:t>
      </w:r>
      <w:r w:rsidR="00A0697B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  <w:lang w:val="en-US"/>
        </w:rPr>
        <w:t>7(701) 962 97 11</w:t>
      </w:r>
    </w:p>
    <w:p w14:paraId="5D5A457E" w14:textId="6B28CC89" w:rsidR="000B6F5E" w:rsidRDefault="000B6F5E" w:rsidP="00BF1FF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  <w:lang w:val="en-US"/>
        </w:rPr>
      </w:pPr>
    </w:p>
    <w:p w14:paraId="173B94D7" w14:textId="63C9B353" w:rsidR="000B6F5E" w:rsidRDefault="000B6F5E" w:rsidP="00BF1FF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  <w:lang w:val="en-US"/>
        </w:rPr>
      </w:pPr>
    </w:p>
    <w:p w14:paraId="4BF17256" w14:textId="77777777" w:rsidR="000B6F5E" w:rsidRPr="004802B6" w:rsidRDefault="000B6F5E" w:rsidP="00BF1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0B6F5E" w:rsidRPr="00480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FB"/>
    <w:rsid w:val="000B6F5E"/>
    <w:rsid w:val="00261136"/>
    <w:rsid w:val="003612F7"/>
    <w:rsid w:val="003A52FB"/>
    <w:rsid w:val="004802B6"/>
    <w:rsid w:val="00493DEF"/>
    <w:rsid w:val="00501E68"/>
    <w:rsid w:val="005C139F"/>
    <w:rsid w:val="007C7F87"/>
    <w:rsid w:val="008F5417"/>
    <w:rsid w:val="00A0697B"/>
    <w:rsid w:val="00A205BF"/>
    <w:rsid w:val="00A67E1E"/>
    <w:rsid w:val="00BF00DF"/>
    <w:rsid w:val="00BF1FF8"/>
    <w:rsid w:val="00CA1ACA"/>
    <w:rsid w:val="00E0442F"/>
    <w:rsid w:val="00E2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14B4"/>
  <w15:docId w15:val="{E37B14A8-0F63-49B9-B9D6-CC68BBB2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3DE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93DEF"/>
    <w:rPr>
      <w:color w:val="605E5C"/>
      <w:shd w:val="clear" w:color="auto" w:fill="E1DFDD"/>
    </w:rPr>
  </w:style>
  <w:style w:type="character" w:customStyle="1" w:styleId="a4">
    <w:name w:val="Без интервала Знак"/>
    <w:link w:val="a5"/>
    <w:uiPriority w:val="1"/>
    <w:locked/>
    <w:rsid w:val="003612F7"/>
  </w:style>
  <w:style w:type="paragraph" w:styleId="a5">
    <w:name w:val="No Spacing"/>
    <w:link w:val="a4"/>
    <w:uiPriority w:val="1"/>
    <w:qFormat/>
    <w:rsid w:val="003612F7"/>
    <w:pPr>
      <w:spacing w:after="0" w:line="240" w:lineRule="auto"/>
    </w:pPr>
  </w:style>
  <w:style w:type="character" w:styleId="a6">
    <w:name w:val="Unresolved Mention"/>
    <w:basedOn w:val="a0"/>
    <w:uiPriority w:val="99"/>
    <w:semiHidden/>
    <w:unhideWhenUsed/>
    <w:rsid w:val="000B6F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gck gck</cp:lastModifiedBy>
  <cp:revision>3</cp:revision>
  <dcterms:created xsi:type="dcterms:W3CDTF">2026-10-05T09:24:00Z</dcterms:created>
  <dcterms:modified xsi:type="dcterms:W3CDTF">2026-10-07T10:34:00Z</dcterms:modified>
</cp:coreProperties>
</file>